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AA" w:rsidRDefault="00F11AAA" w:rsidP="00F11AAA">
      <w:pPr>
        <w:pStyle w:val="western"/>
        <w:spacing w:before="0" w:beforeAutospacing="0" w:after="198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2F2F2F"/>
        </w:rPr>
        <w:t>I semestr 2012/2013</w:t>
      </w:r>
    </w:p>
    <w:p w:rsidR="00F11AAA" w:rsidRPr="00F11AAA" w:rsidRDefault="00F11AAA" w:rsidP="00F11AAA">
      <w:pPr>
        <w:pStyle w:val="western"/>
        <w:spacing w:before="0" w:beforeAutospacing="0" w:after="198" w:afterAutospacing="0"/>
        <w:jc w:val="center"/>
        <w:rPr>
          <w:rFonts w:ascii="inherit" w:hAnsi="inherit" w:cs="Arial"/>
          <w:i/>
          <w:iCs/>
          <w:color w:val="2F2F2F"/>
          <w:sz w:val="26"/>
          <w:szCs w:val="20"/>
        </w:rPr>
      </w:pPr>
      <w:r w:rsidRPr="00F11AAA">
        <w:rPr>
          <w:rFonts w:ascii="inherit" w:hAnsi="inherit" w:cs="Arial"/>
          <w:i/>
          <w:iCs/>
          <w:color w:val="2F2F2F"/>
          <w:sz w:val="26"/>
          <w:szCs w:val="20"/>
        </w:rPr>
        <w:t xml:space="preserve">Nasza szkoła poprzez podejmowane działania wychowawcze stwarza dobre warunki </w:t>
      </w:r>
    </w:p>
    <w:p w:rsidR="00F11AAA" w:rsidRPr="00F11AAA" w:rsidRDefault="00F11AAA" w:rsidP="00F11AAA">
      <w:pPr>
        <w:pStyle w:val="western"/>
        <w:spacing w:before="0" w:beforeAutospacing="0" w:after="198" w:afterAutospacing="0"/>
        <w:jc w:val="center"/>
        <w:rPr>
          <w:rFonts w:ascii="Arial" w:hAnsi="Arial" w:cs="Arial"/>
          <w:color w:val="2F2F2F"/>
          <w:sz w:val="28"/>
          <w:szCs w:val="20"/>
        </w:rPr>
      </w:pPr>
      <w:proofErr w:type="gramStart"/>
      <w:r w:rsidRPr="00F11AAA">
        <w:rPr>
          <w:rFonts w:ascii="inherit" w:hAnsi="inherit" w:cs="Arial"/>
          <w:i/>
          <w:iCs/>
          <w:color w:val="2F2F2F"/>
          <w:sz w:val="26"/>
          <w:szCs w:val="20"/>
        </w:rPr>
        <w:t>dla</w:t>
      </w:r>
      <w:proofErr w:type="gramEnd"/>
      <w:r w:rsidRPr="00F11AAA">
        <w:rPr>
          <w:rFonts w:ascii="inherit" w:hAnsi="inherit" w:cs="Arial"/>
          <w:i/>
          <w:iCs/>
          <w:color w:val="2F2F2F"/>
          <w:sz w:val="26"/>
          <w:szCs w:val="20"/>
        </w:rPr>
        <w:t xml:space="preserve"> wszechstronnego rozwoju uczniów, rozwoju zainteresowań i pasji.</w:t>
      </w:r>
    </w:p>
    <w:p w:rsidR="00F11AAA" w:rsidRPr="00F11AAA" w:rsidRDefault="00F11AAA" w:rsidP="00F11AAA">
      <w:pPr>
        <w:pStyle w:val="western"/>
        <w:spacing w:before="0" w:beforeAutospacing="0" w:after="198" w:afterAutospacing="0"/>
        <w:jc w:val="center"/>
        <w:rPr>
          <w:rFonts w:ascii="inherit" w:hAnsi="inherit" w:cs="Arial"/>
          <w:i/>
          <w:iCs/>
          <w:color w:val="2F2F2F"/>
          <w:sz w:val="26"/>
          <w:szCs w:val="20"/>
        </w:rPr>
      </w:pPr>
      <w:r w:rsidRPr="00F11AAA">
        <w:rPr>
          <w:rFonts w:ascii="inherit" w:hAnsi="inherit" w:cs="Arial"/>
          <w:i/>
          <w:iCs/>
          <w:color w:val="2F2F2F"/>
          <w:sz w:val="26"/>
          <w:szCs w:val="20"/>
        </w:rPr>
        <w:t>Każdy sukces jest dostrzegany i nagradzany.</w:t>
      </w:r>
    </w:p>
    <w:p w:rsidR="00F11AAA" w:rsidRPr="00F11AAA" w:rsidRDefault="00F11AAA" w:rsidP="00F11AAA">
      <w:pPr>
        <w:pStyle w:val="western"/>
        <w:spacing w:before="0" w:beforeAutospacing="0" w:after="198" w:afterAutospacing="0"/>
        <w:jc w:val="center"/>
        <w:rPr>
          <w:rFonts w:ascii="Arial" w:hAnsi="Arial" w:cs="Arial"/>
          <w:color w:val="2F2F2F"/>
          <w:sz w:val="28"/>
          <w:szCs w:val="20"/>
        </w:rPr>
      </w:pPr>
      <w:r w:rsidRPr="00F11AAA">
        <w:rPr>
          <w:rFonts w:ascii="inherit" w:hAnsi="inherit" w:cs="Arial"/>
          <w:i/>
          <w:iCs/>
          <w:color w:val="2F2F2F"/>
          <w:sz w:val="26"/>
          <w:szCs w:val="20"/>
        </w:rPr>
        <w:t xml:space="preserve"> Szk</w:t>
      </w:r>
      <w:r>
        <w:rPr>
          <w:rFonts w:ascii="inherit" w:hAnsi="inherit" w:cs="Arial"/>
          <w:i/>
          <w:iCs/>
          <w:color w:val="2F2F2F"/>
          <w:sz w:val="26"/>
          <w:szCs w:val="20"/>
        </w:rPr>
        <w:t>oła promuje osiągnięcia uczniów</w:t>
      </w:r>
      <w:r w:rsidRPr="00F11AAA">
        <w:rPr>
          <w:rFonts w:ascii="inherit" w:hAnsi="inherit" w:cs="Arial"/>
          <w:i/>
          <w:iCs/>
          <w:color w:val="2F2F2F"/>
          <w:sz w:val="26"/>
          <w:szCs w:val="20"/>
        </w:rPr>
        <w:t>, a nauczyciele motywują młodzież do rozwoju.</w:t>
      </w:r>
    </w:p>
    <w:p w:rsidR="00F11AAA" w:rsidRDefault="00F11AAA" w:rsidP="00F11AAA">
      <w:pPr>
        <w:pStyle w:val="western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</w:p>
    <w:p w:rsidR="00F11AAA" w:rsidRPr="00F11AAA" w:rsidRDefault="00F11AAA" w:rsidP="00F11AAA">
      <w:pPr>
        <w:pStyle w:val="NormalWeb"/>
        <w:numPr>
          <w:ilvl w:val="0"/>
          <w:numId w:val="1"/>
        </w:numPr>
        <w:spacing w:before="0" w:beforeAutospacing="0" w:after="198" w:afterAutospacing="0"/>
        <w:ind w:left="0"/>
        <w:rPr>
          <w:rFonts w:ascii="Arial" w:hAnsi="Arial" w:cs="Arial"/>
          <w:color w:val="2F2F2F"/>
          <w:sz w:val="20"/>
          <w:szCs w:val="20"/>
          <w:u w:val="single"/>
        </w:rPr>
      </w:pPr>
      <w:r w:rsidRPr="00F11AAA">
        <w:rPr>
          <w:rFonts w:ascii="inherit" w:hAnsi="inherit" w:cs="Arial"/>
          <w:b/>
          <w:bCs/>
          <w:color w:val="2F2F2F"/>
          <w:sz w:val="20"/>
          <w:szCs w:val="20"/>
          <w:u w:val="single"/>
        </w:rPr>
        <w:t>KONKURSY PRZEDMIOTOWE:</w:t>
      </w:r>
    </w:p>
    <w:p w:rsidR="00F11AAA" w:rsidRDefault="00F11AAA" w:rsidP="00F11AAA">
      <w:pPr>
        <w:pStyle w:val="NormalWeb"/>
        <w:spacing w:before="0" w:beforeAutospacing="0" w:after="240" w:afterAutospacing="0"/>
        <w:ind w:left="1083"/>
        <w:rPr>
          <w:rFonts w:ascii="Arial" w:hAnsi="Arial" w:cs="Arial"/>
          <w:color w:val="2F2F2F"/>
          <w:sz w:val="20"/>
          <w:szCs w:val="20"/>
        </w:rPr>
      </w:pPr>
    </w:p>
    <w:p w:rsidR="00F11AAA" w:rsidRDefault="00F11AAA" w:rsidP="00F11AAA">
      <w:pPr>
        <w:pStyle w:val="NormalWeb"/>
        <w:numPr>
          <w:ilvl w:val="0"/>
          <w:numId w:val="2"/>
        </w:numPr>
        <w:spacing w:before="0" w:beforeAutospacing="0" w:after="198" w:afterAutospacing="0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280099"/>
          <w:sz w:val="20"/>
          <w:szCs w:val="20"/>
        </w:rPr>
        <w:t xml:space="preserve">w I etapie wzięło udział 57 uczniów, w tym: 2 z </w:t>
      </w:r>
      <w:proofErr w:type="gramStart"/>
      <w:r>
        <w:rPr>
          <w:rFonts w:ascii="inherit" w:hAnsi="inherit" w:cs="Arial"/>
          <w:b/>
          <w:bCs/>
          <w:color w:val="280099"/>
          <w:sz w:val="20"/>
          <w:szCs w:val="20"/>
        </w:rPr>
        <w:t xml:space="preserve">geografii , </w:t>
      </w:r>
      <w:proofErr w:type="gramEnd"/>
      <w:r>
        <w:rPr>
          <w:rFonts w:ascii="inherit" w:hAnsi="inherit" w:cs="Arial"/>
          <w:b/>
          <w:bCs/>
          <w:color w:val="280099"/>
          <w:sz w:val="20"/>
          <w:szCs w:val="20"/>
        </w:rPr>
        <w:t>po 3 z biologii, historii i informatyki, 6 z chemii, po 9 z fizyki i matematyki, po 11 z języka polskiego i języka angielskiego</w:t>
      </w:r>
    </w:p>
    <w:p w:rsidR="00F11AAA" w:rsidRDefault="00F11AAA" w:rsidP="00F11AAA">
      <w:pPr>
        <w:pStyle w:val="NormalWeb"/>
        <w:spacing w:before="0" w:beforeAutospacing="0" w:after="240" w:afterAutospacing="0"/>
        <w:ind w:left="720"/>
        <w:rPr>
          <w:rFonts w:ascii="Arial" w:hAnsi="Arial" w:cs="Arial"/>
          <w:color w:val="2F2F2F"/>
          <w:sz w:val="20"/>
          <w:szCs w:val="20"/>
        </w:rPr>
      </w:pPr>
    </w:p>
    <w:p w:rsidR="00F11AAA" w:rsidRDefault="00F11AAA" w:rsidP="00F11AAA">
      <w:pPr>
        <w:pStyle w:val="NormalWeb"/>
        <w:numPr>
          <w:ilvl w:val="0"/>
          <w:numId w:val="3"/>
        </w:numPr>
        <w:spacing w:before="0" w:beforeAutospacing="0" w:after="198" w:afterAutospacing="0"/>
        <w:ind w:left="0"/>
        <w:rPr>
          <w:rFonts w:ascii="Arial" w:hAnsi="Arial" w:cs="Arial"/>
          <w:color w:val="2F2F2F"/>
          <w:sz w:val="20"/>
          <w:szCs w:val="20"/>
        </w:rPr>
      </w:pPr>
      <w:proofErr w:type="gramStart"/>
      <w:r>
        <w:rPr>
          <w:rFonts w:ascii="inherit" w:hAnsi="inherit" w:cs="Arial"/>
          <w:b/>
          <w:bCs/>
          <w:color w:val="280099"/>
          <w:sz w:val="20"/>
          <w:szCs w:val="20"/>
        </w:rPr>
        <w:t>do</w:t>
      </w:r>
      <w:proofErr w:type="gramEnd"/>
      <w:r>
        <w:rPr>
          <w:rFonts w:ascii="inherit" w:hAnsi="inherit" w:cs="Arial"/>
          <w:b/>
          <w:bCs/>
          <w:color w:val="280099"/>
          <w:sz w:val="20"/>
          <w:szCs w:val="20"/>
        </w:rPr>
        <w:t xml:space="preserve"> II etapu zakwalifikowano następujących uczniów: Mateusza Gąsiora z matematyki, Adriana Folwarskiego z geografii, chemii, historii i informatyki, Kacpra </w:t>
      </w:r>
      <w:proofErr w:type="spellStart"/>
      <w:r>
        <w:rPr>
          <w:rFonts w:ascii="inherit" w:hAnsi="inherit" w:cs="Arial"/>
          <w:b/>
          <w:bCs/>
          <w:color w:val="280099"/>
          <w:sz w:val="20"/>
          <w:szCs w:val="20"/>
        </w:rPr>
        <w:t>Zarosę</w:t>
      </w:r>
      <w:proofErr w:type="spellEnd"/>
      <w:r>
        <w:rPr>
          <w:rFonts w:ascii="inherit" w:hAnsi="inherit" w:cs="Arial"/>
          <w:b/>
          <w:bCs/>
          <w:color w:val="280099"/>
          <w:sz w:val="20"/>
          <w:szCs w:val="20"/>
        </w:rPr>
        <w:t xml:space="preserve"> z chemii, biologii i fizyki, Damiana Dąbrowskiego z języka polskiego, Ewę Kozłowską z chemii i biologii, Karolinę Zieję z języka polskiego, Patryka Skrzyńskiego i Jakuba Świstaka z historii, Karolinę Rybkę z języka polskiego, Maksymiliana </w:t>
      </w:r>
      <w:proofErr w:type="spellStart"/>
      <w:r>
        <w:rPr>
          <w:rFonts w:ascii="inherit" w:hAnsi="inherit" w:cs="Arial"/>
          <w:b/>
          <w:bCs/>
          <w:color w:val="280099"/>
          <w:sz w:val="20"/>
          <w:szCs w:val="20"/>
        </w:rPr>
        <w:t>Tumulec</w:t>
      </w:r>
      <w:proofErr w:type="spellEnd"/>
      <w:r>
        <w:rPr>
          <w:rFonts w:ascii="inherit" w:hAnsi="inherit" w:cs="Arial"/>
          <w:b/>
          <w:bCs/>
          <w:color w:val="280099"/>
          <w:sz w:val="20"/>
          <w:szCs w:val="20"/>
        </w:rPr>
        <w:t xml:space="preserve"> z języka angielskiego</w:t>
      </w:r>
    </w:p>
    <w:p w:rsidR="00F11AAA" w:rsidRDefault="00F11AAA" w:rsidP="00F11AAA">
      <w:pPr>
        <w:pStyle w:val="NormalWeb"/>
        <w:spacing w:before="0" w:beforeAutospacing="0" w:after="240" w:afterAutospacing="0"/>
        <w:ind w:left="720"/>
        <w:rPr>
          <w:rFonts w:ascii="Arial" w:hAnsi="Arial" w:cs="Arial"/>
          <w:color w:val="2F2F2F"/>
          <w:sz w:val="20"/>
          <w:szCs w:val="20"/>
        </w:rPr>
      </w:pPr>
    </w:p>
    <w:p w:rsidR="00F11AAA" w:rsidRDefault="00F11AAA" w:rsidP="00F11AAA">
      <w:pPr>
        <w:pStyle w:val="NormalWeb"/>
        <w:numPr>
          <w:ilvl w:val="0"/>
          <w:numId w:val="4"/>
        </w:numPr>
        <w:spacing w:before="0" w:beforeAutospacing="0" w:after="198" w:afterAutospacing="0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B84700"/>
          <w:sz w:val="20"/>
          <w:szCs w:val="20"/>
        </w:rPr>
        <w:t>1 uczeń - Adrian Folwarski zakwalifikował się do III etapu konkursu przedmiotowego z historii - został finalistą</w:t>
      </w:r>
      <w:r>
        <w:rPr>
          <w:rFonts w:ascii="Arial" w:hAnsi="Arial" w:cs="Arial"/>
          <w:color w:val="280099"/>
          <w:sz w:val="20"/>
          <w:szCs w:val="20"/>
        </w:rPr>
        <w:t> </w:t>
      </w:r>
    </w:p>
    <w:p w:rsidR="00F11AAA" w:rsidRDefault="00F11AAA" w:rsidP="00F11AAA">
      <w:pPr>
        <w:pStyle w:val="NormalWeb"/>
        <w:spacing w:before="0" w:beforeAutospacing="0" w:after="240" w:afterAutospacing="0"/>
        <w:ind w:left="720"/>
        <w:rPr>
          <w:rFonts w:ascii="Arial" w:hAnsi="Arial" w:cs="Arial"/>
          <w:color w:val="2F2F2F"/>
          <w:sz w:val="20"/>
          <w:szCs w:val="20"/>
        </w:rPr>
      </w:pPr>
    </w:p>
    <w:p w:rsidR="00F11AAA" w:rsidRDefault="00F11AAA" w:rsidP="00F11AAA">
      <w:pPr>
        <w:pStyle w:val="NormalWeb"/>
        <w:numPr>
          <w:ilvl w:val="0"/>
          <w:numId w:val="5"/>
        </w:numPr>
        <w:spacing w:before="0" w:beforeAutospacing="0" w:after="198" w:afterAutospacing="0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280099"/>
          <w:sz w:val="20"/>
          <w:szCs w:val="20"/>
        </w:rPr>
        <w:t>14 uczniów naszej szkoły wzięło udział w Gminnym Konkursie z języka angielskiego zorganizowanym przez Zespół Szkół w Nowej Słupi. Spośród klas I zajęliśmy III miejsce, klas II – IV miejsce, klas III – I, II, III, IV miejsce.</w:t>
      </w:r>
    </w:p>
    <w:p w:rsidR="00F11AAA" w:rsidRDefault="00F11AAA" w:rsidP="00F11AAA">
      <w:pPr>
        <w:pStyle w:val="NormalWeb"/>
        <w:spacing w:before="0" w:beforeAutospacing="0" w:after="240" w:afterAutospacing="0"/>
        <w:ind w:left="1803"/>
        <w:rPr>
          <w:rFonts w:ascii="Arial" w:hAnsi="Arial" w:cs="Arial"/>
          <w:color w:val="2F2F2F"/>
          <w:sz w:val="20"/>
          <w:szCs w:val="20"/>
        </w:rPr>
      </w:pPr>
    </w:p>
    <w:p w:rsidR="00F11AAA" w:rsidRPr="00F11AAA" w:rsidRDefault="00F11AAA" w:rsidP="00F11AAA">
      <w:pPr>
        <w:pStyle w:val="NormalWeb"/>
        <w:numPr>
          <w:ilvl w:val="0"/>
          <w:numId w:val="6"/>
        </w:numPr>
        <w:spacing w:before="0" w:beforeAutospacing="0" w:after="198" w:afterAutospacing="0"/>
        <w:ind w:left="0"/>
        <w:rPr>
          <w:rFonts w:ascii="Arial" w:hAnsi="Arial" w:cs="Arial"/>
          <w:color w:val="2F2F2F"/>
          <w:sz w:val="20"/>
          <w:szCs w:val="20"/>
          <w:u w:val="single"/>
        </w:rPr>
      </w:pPr>
      <w:r w:rsidRPr="00F11AAA">
        <w:rPr>
          <w:rFonts w:ascii="inherit" w:hAnsi="inherit" w:cs="Arial"/>
          <w:b/>
          <w:bCs/>
          <w:color w:val="2F2F2F"/>
          <w:sz w:val="20"/>
          <w:szCs w:val="20"/>
          <w:u w:val="single"/>
        </w:rPr>
        <w:t>INNE KONKURSY</w:t>
      </w:r>
      <w:r w:rsidRPr="00F11AAA">
        <w:rPr>
          <w:rFonts w:ascii="inherit" w:hAnsi="inherit" w:cs="Arial"/>
          <w:b/>
          <w:bCs/>
          <w:color w:val="2F2F2F"/>
          <w:sz w:val="20"/>
          <w:szCs w:val="20"/>
          <w:u w:val="single"/>
        </w:rPr>
        <w:t>:</w:t>
      </w:r>
    </w:p>
    <w:p w:rsidR="00F11AAA" w:rsidRDefault="00F11AAA" w:rsidP="00F11AAA">
      <w:pPr>
        <w:pStyle w:val="NormalWeb"/>
        <w:spacing w:before="0" w:beforeAutospacing="0" w:after="240" w:afterAutospacing="0"/>
        <w:ind w:left="1083"/>
        <w:rPr>
          <w:rFonts w:ascii="Arial" w:hAnsi="Arial" w:cs="Arial"/>
          <w:color w:val="2F2F2F"/>
          <w:sz w:val="20"/>
          <w:szCs w:val="20"/>
        </w:rPr>
      </w:pPr>
    </w:p>
    <w:p w:rsidR="00F11AAA" w:rsidRDefault="00F11AAA" w:rsidP="00F11AAA">
      <w:pPr>
        <w:pStyle w:val="NormalWeb"/>
        <w:numPr>
          <w:ilvl w:val="0"/>
          <w:numId w:val="7"/>
        </w:numPr>
        <w:spacing w:before="0" w:beforeAutospacing="0" w:after="198" w:afterAutospacing="0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280099"/>
          <w:sz w:val="20"/>
          <w:szCs w:val="20"/>
        </w:rPr>
        <w:t>15 uczniów przystąpiło do szkolnego konkursu na temat życia i twórczości J. Korczaka, celem uczczenia dorobku tego pisarza w czasie obchodów roku Korczakowskiego.</w:t>
      </w:r>
    </w:p>
    <w:p w:rsidR="00F11AAA" w:rsidRDefault="00F11AAA" w:rsidP="00F11AAA">
      <w:pPr>
        <w:pStyle w:val="NormalWeb"/>
        <w:spacing w:before="0" w:beforeAutospacing="0" w:after="240" w:afterAutospacing="0"/>
        <w:ind w:left="720"/>
        <w:rPr>
          <w:rFonts w:ascii="Arial" w:hAnsi="Arial" w:cs="Arial"/>
          <w:color w:val="2F2F2F"/>
          <w:sz w:val="20"/>
          <w:szCs w:val="20"/>
        </w:rPr>
      </w:pPr>
    </w:p>
    <w:p w:rsidR="00F11AAA" w:rsidRDefault="00F11AAA" w:rsidP="00F11AAA">
      <w:pPr>
        <w:pStyle w:val="NormalWeb"/>
        <w:numPr>
          <w:ilvl w:val="0"/>
          <w:numId w:val="8"/>
        </w:numPr>
        <w:spacing w:before="0" w:beforeAutospacing="0" w:after="198" w:afterAutospacing="0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280099"/>
          <w:sz w:val="20"/>
          <w:szCs w:val="20"/>
        </w:rPr>
        <w:t>W Konkursie Papieskim wzięło udział 27 uczniów wszystkich klas.</w:t>
      </w:r>
    </w:p>
    <w:p w:rsidR="00F11AAA" w:rsidRDefault="00F11AAA" w:rsidP="00F11AAA">
      <w:pPr>
        <w:pStyle w:val="NormalWeb"/>
        <w:spacing w:before="0" w:beforeAutospacing="0" w:after="240" w:afterAutospacing="0"/>
        <w:ind w:left="720"/>
        <w:rPr>
          <w:rFonts w:ascii="Arial" w:hAnsi="Arial" w:cs="Arial"/>
          <w:color w:val="2F2F2F"/>
          <w:sz w:val="20"/>
          <w:szCs w:val="20"/>
        </w:rPr>
      </w:pPr>
    </w:p>
    <w:p w:rsidR="00F11AAA" w:rsidRDefault="00F11AAA" w:rsidP="00F11AAA">
      <w:pPr>
        <w:pStyle w:val="NormalWeb"/>
        <w:numPr>
          <w:ilvl w:val="0"/>
          <w:numId w:val="9"/>
        </w:numPr>
        <w:spacing w:before="0" w:beforeAutospacing="0" w:after="198" w:afterAutospacing="0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280099"/>
          <w:sz w:val="20"/>
          <w:szCs w:val="20"/>
        </w:rPr>
        <w:t>W Ogólnopolskim konkursie plastycznym „Zachowaj Trzeźwy umysł” wzięło udział 8 uczniów i jeden z nich – Karol Brożyna został laureatem</w:t>
      </w:r>
    </w:p>
    <w:p w:rsidR="00F11AAA" w:rsidRDefault="00F11AAA" w:rsidP="00F11AAA">
      <w:pPr>
        <w:pStyle w:val="NormalWeb"/>
        <w:spacing w:before="0" w:beforeAutospacing="0" w:after="240" w:afterAutospacing="0"/>
        <w:ind w:left="720"/>
        <w:rPr>
          <w:rFonts w:ascii="Arial" w:hAnsi="Arial" w:cs="Arial"/>
          <w:color w:val="2F2F2F"/>
          <w:sz w:val="20"/>
          <w:szCs w:val="20"/>
        </w:rPr>
      </w:pPr>
      <w:bookmarkStart w:id="0" w:name="_GoBack"/>
      <w:bookmarkEnd w:id="0"/>
    </w:p>
    <w:p w:rsidR="00F11AAA" w:rsidRDefault="00F11AAA" w:rsidP="00F11AAA">
      <w:pPr>
        <w:pStyle w:val="NormalWeb"/>
        <w:numPr>
          <w:ilvl w:val="0"/>
          <w:numId w:val="10"/>
        </w:numPr>
        <w:spacing w:before="0" w:beforeAutospacing="0" w:after="198" w:afterAutospacing="0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280099"/>
          <w:sz w:val="20"/>
          <w:szCs w:val="20"/>
        </w:rPr>
        <w:t>W Powiatowym konkursie plastycznym „Barwy jesieni” uczennica Zuzanna Ozga uzyskała II miejsce.</w:t>
      </w:r>
    </w:p>
    <w:p w:rsidR="00F11AAA" w:rsidRDefault="00F11AAA" w:rsidP="00F11AAA">
      <w:pPr>
        <w:pStyle w:val="NormalWeb"/>
        <w:spacing w:before="0" w:beforeAutospacing="0" w:after="240" w:afterAutospacing="0"/>
        <w:ind w:left="720"/>
        <w:rPr>
          <w:rFonts w:ascii="Arial" w:hAnsi="Arial" w:cs="Arial"/>
          <w:color w:val="2F2F2F"/>
          <w:sz w:val="20"/>
          <w:szCs w:val="20"/>
        </w:rPr>
      </w:pPr>
    </w:p>
    <w:p w:rsidR="00F11AAA" w:rsidRDefault="00F11AAA" w:rsidP="00F11AAA">
      <w:pPr>
        <w:pStyle w:val="NormalWeb"/>
        <w:numPr>
          <w:ilvl w:val="0"/>
          <w:numId w:val="11"/>
        </w:numPr>
        <w:spacing w:before="0" w:beforeAutospacing="0" w:after="198" w:afterAutospacing="0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B84700"/>
          <w:sz w:val="20"/>
          <w:szCs w:val="20"/>
        </w:rPr>
        <w:t>Marcin Rak uczeń klasy II b uzyskał I miejsce w Ogólnopolskich Zawodach Młodzieży w kategorii 54 kg w boksie</w:t>
      </w:r>
    </w:p>
    <w:p w:rsidR="00F11AAA" w:rsidRDefault="00F11AAA" w:rsidP="00F11AAA">
      <w:pPr>
        <w:pStyle w:val="NormalWeb"/>
        <w:spacing w:before="0" w:beforeAutospacing="0" w:after="240" w:afterAutospacing="0"/>
        <w:ind w:left="720"/>
        <w:rPr>
          <w:rFonts w:ascii="Arial" w:hAnsi="Arial" w:cs="Arial"/>
          <w:color w:val="2F2F2F"/>
          <w:sz w:val="20"/>
          <w:szCs w:val="20"/>
        </w:rPr>
      </w:pPr>
    </w:p>
    <w:p w:rsidR="00F11AAA" w:rsidRDefault="00F11AAA" w:rsidP="00F11AAA">
      <w:pPr>
        <w:pStyle w:val="NormalWeb"/>
        <w:numPr>
          <w:ilvl w:val="0"/>
          <w:numId w:val="12"/>
        </w:numPr>
        <w:spacing w:before="0" w:beforeAutospacing="0" w:after="198" w:afterAutospacing="0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280099"/>
          <w:sz w:val="20"/>
          <w:szCs w:val="20"/>
        </w:rPr>
        <w:t>Karolina Rybka uzyskuje liczne sukcesy w gimnastyce artystycznej w zawodach wojewódzkich i krajowych.</w:t>
      </w:r>
    </w:p>
    <w:p w:rsidR="00F11AAA" w:rsidRDefault="00F11AAA" w:rsidP="00F11AAA">
      <w:pPr>
        <w:pStyle w:val="NormalWeb"/>
        <w:spacing w:before="0" w:beforeAutospacing="0" w:after="240" w:afterAutospacing="0"/>
        <w:ind w:left="720"/>
        <w:rPr>
          <w:rFonts w:ascii="Arial" w:hAnsi="Arial" w:cs="Arial"/>
          <w:color w:val="2F2F2F"/>
          <w:sz w:val="20"/>
          <w:szCs w:val="20"/>
        </w:rPr>
      </w:pPr>
    </w:p>
    <w:p w:rsidR="00F11AAA" w:rsidRDefault="00F11AAA" w:rsidP="00F11AAA">
      <w:pPr>
        <w:pStyle w:val="NormalWeb"/>
        <w:numPr>
          <w:ilvl w:val="0"/>
          <w:numId w:val="13"/>
        </w:numPr>
        <w:spacing w:before="0" w:beforeAutospacing="0" w:after="198" w:afterAutospacing="0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280099"/>
          <w:sz w:val="20"/>
          <w:szCs w:val="20"/>
        </w:rPr>
        <w:t>Wiktoria Kowalska uczennica klasy II c trenuje siatkówkę w MUKS w Ostrowcu Świętokrzyskim, uzyskując sukcesy.</w:t>
      </w:r>
    </w:p>
    <w:p w:rsidR="00F11AAA" w:rsidRDefault="00F11AAA" w:rsidP="00F11AAA">
      <w:pPr>
        <w:pStyle w:val="NormalWeb"/>
        <w:spacing w:before="0" w:beforeAutospacing="0" w:after="198" w:afterAutospacing="0"/>
        <w:ind w:left="1083"/>
        <w:jc w:val="right"/>
        <w:rPr>
          <w:rFonts w:ascii="Arial" w:hAnsi="Arial" w:cs="Arial"/>
          <w:color w:val="2F2F2F"/>
          <w:sz w:val="20"/>
          <w:szCs w:val="20"/>
        </w:rPr>
      </w:pPr>
      <w:proofErr w:type="gramStart"/>
      <w:r>
        <w:rPr>
          <w:rFonts w:ascii="inherit" w:hAnsi="inherit" w:cs="Arial"/>
          <w:b/>
          <w:bCs/>
          <w:color w:val="280099"/>
          <w:sz w:val="20"/>
          <w:szCs w:val="20"/>
        </w:rPr>
        <w:t>GRATULUJEMY !</w:t>
      </w:r>
      <w:proofErr w:type="gramEnd"/>
    </w:p>
    <w:p w:rsidR="003F59E2" w:rsidRDefault="003F59E2"/>
    <w:sectPr w:rsidR="003F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CED"/>
    <w:multiLevelType w:val="multilevel"/>
    <w:tmpl w:val="7D0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15202"/>
    <w:multiLevelType w:val="multilevel"/>
    <w:tmpl w:val="C8AC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4B2184"/>
    <w:multiLevelType w:val="multilevel"/>
    <w:tmpl w:val="0A1A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5435DD"/>
    <w:multiLevelType w:val="multilevel"/>
    <w:tmpl w:val="1636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35D10"/>
    <w:multiLevelType w:val="multilevel"/>
    <w:tmpl w:val="13EA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8F3217"/>
    <w:multiLevelType w:val="multilevel"/>
    <w:tmpl w:val="C7685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0333F"/>
    <w:multiLevelType w:val="multilevel"/>
    <w:tmpl w:val="4D0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E01788"/>
    <w:multiLevelType w:val="multilevel"/>
    <w:tmpl w:val="E93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9E7A8B"/>
    <w:multiLevelType w:val="multilevel"/>
    <w:tmpl w:val="D5F2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640962"/>
    <w:multiLevelType w:val="multilevel"/>
    <w:tmpl w:val="26E2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FB063A"/>
    <w:multiLevelType w:val="multilevel"/>
    <w:tmpl w:val="0E1C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360120"/>
    <w:multiLevelType w:val="multilevel"/>
    <w:tmpl w:val="C6DC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607EFC"/>
    <w:multiLevelType w:val="multilevel"/>
    <w:tmpl w:val="AC12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AA"/>
    <w:rsid w:val="003F59E2"/>
    <w:rsid w:val="00F1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050E3-A0A0-41CE-BABA-71D45485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1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F1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1</cp:revision>
  <dcterms:created xsi:type="dcterms:W3CDTF">2014-11-15T14:57:00Z</dcterms:created>
  <dcterms:modified xsi:type="dcterms:W3CDTF">2014-11-15T14:59:00Z</dcterms:modified>
</cp:coreProperties>
</file>