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    </w:t>
      </w: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Higiena jako nauka zajmuje się obserwacją i badaniem zależności pomiędzy życiem i zdrowiem człowieka, a czynnikami środowiska zewnętrznego. 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Znajomość zasad higieny, a szczególnie higieny osobistej, jest, zatem niezmiernie przydatna w pielęgnowaniu zdrowia,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Właściwe pielęgnowanie skóry umożliwia dobre wypełnianie wszystkich jej funkcji oraz chroni ją przed uszkodzeniami, pyłem, kurzem, środkami chemicznymi, wydalinami i innymi czynnikami. Skórę zanieczyszczają także wytwory własne: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złuszczający się naskórek, pot, nadmierna ilość łoju. Wszystko to razem tworzy brud, stanowiący doskonałe podłoże dla rozwoju zarazków.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    </w:t>
      </w: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Czysta skóra spełnia wszystkie swoje funkcje lepiej niż brudna. Dlatego tak ważne jest codzienne mycie całego ciała w ciepłej wodzie z mydłem oraz za pomocą szczotki, gąbki lub szorstkiej rękawicy (koniecznie własnej), najlepiej w wannie lub pod prysznicem. </w:t>
      </w:r>
      <w:r>
        <w:rPr>
          <w:rFonts w:ascii="Arial" w:cs="NewsGothPL-RomanA" w:eastAsia="NewsGothPL-RomanA" w:hAnsi="Arial"/>
          <w:color w:val="292526"/>
          <w:sz w:val="24"/>
          <w:szCs w:val="24"/>
        </w:rPr>
        <w:t>Mycie usuwa brud i uwalnia skórę od nieprzyjemnego zapachu. Szczególnie dokładnie należy myć te wszystkie części ciała, które najsilniej się pocą i najbardziej brudzą, a więc ręce, stopy, pachy, a u osoby otyłej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 xml:space="preserve">– </w:t>
      </w:r>
      <w:r>
        <w:rPr>
          <w:rFonts w:ascii="Arial" w:cs="NewsGothPL-RomanA" w:eastAsia="NewsGothPL-RomanA" w:hAnsi="Arial"/>
          <w:color w:val="292526"/>
          <w:sz w:val="24"/>
          <w:szCs w:val="24"/>
        </w:rPr>
        <w:t>miejsca pomiędzy wszystkimi fałdami skóry.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Dla zdrowia najkorzystniejsza jest kąpiel w wannie wieczorem. Ciepła (nie gorąca) kąpiel ma, bowiem także działanie uspokajające, co sprzyja zasypianiu.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>Skórę należy chronić przed uszkodzeniem, tj. skaleczeniem, pęknięciem, zetknięciem ze zbyt wysoką temperaturą (oparzeniem), a także zabezpieczać przed odmrożeniem.</w:t>
      </w:r>
      <w:r>
        <w:rPr>
          <w:rFonts w:ascii="Arial" w:cs="NewsGothPL-RomanA" w:eastAsia="NewsGothPL-RomanA" w:hAnsi="Arial"/>
          <w:color w:val="292526"/>
          <w:sz w:val="24"/>
          <w:szCs w:val="24"/>
        </w:rPr>
        <w:t xml:space="preserve"> Należy chronić ją przed długim działaniem wilgoci – w tym także przed działaniem własnego potu. Skóra narażona na długie działanie wilgoci ulega maceracji, co sprzyja pęknięciom i otarciom. Wszystkie ubytki są wrotami zakażenia, przez które wnikać mogą zarazki i inne szkodliwe czynniki.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 xml:space="preserve">Dla dobrego funkcjonowania skóry, a także dla całego organizmu, bardzo korzystne jest hartowanie. Polega ono na wywoływaniu naprzemiennego zwężania i rozszerzania naczyń krwionośnych przez kąpiel w ciepłej wodzie, a następnie spłukanie ciała zimną wodą. 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    </w:t>
      </w: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>Pielęgnowanie skóry głowy i włosów polega na ich codziennym szczotkowaniu i czesaniu.</w:t>
      </w:r>
      <w:r>
        <w:rPr>
          <w:rFonts w:ascii="Arial" w:cs="NewsGothPL-RomanA" w:eastAsia="NewsGothPL-RomanA" w:hAnsi="Arial"/>
          <w:color w:val="292526"/>
          <w:sz w:val="24"/>
          <w:szCs w:val="24"/>
        </w:rPr>
        <w:t xml:space="preserve"> Bardzo zalecane jest szczotkowanie,gdyż nie tylko usuwa pył i złuszczony naskórek, ale także wpływa pobudzająco na ukrwienie skóry głowy.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Większość zaburzeń pokarmowych jest wynikiem niewłaściwych zwyczajów żywieniowych, przede wszystkim niewystarczającej ilości błonnika w pożywieniu, pospiesznego jedzenia, a także przejadania się. Jest to przyczyną powstawania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zaparć, niestrawności i otyłości. Otyłość jest wynikiem siedzącego trybu życia i systematycznego spożywania pokarmów, przekraczających zapotrzebowanie energetyczne organizmu.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     </w:t>
      </w: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>Zaburzenia czynności przewodu pokarmowego mogą być wynikiem nie tylko nieprawidłowego odżywiania się, lecz również nieprawidłowego przygotowania pokarmów.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Objawami zatruć pokarmowych są nudności, wymioty, biegunki. Najczęściej zatruwamy się surowymi jajami zakażonymi salmonelli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ą (bakterie), lodami zakażonymi gronkowcem oraz nieświeżymi produktami pokarmowymi (grzyby pleśniowe). Aby ustrzec się tego rodzaju zatruć, należy przyrządzać posiłki tylko z produktów świeżych, nie poddawać ich ponownemu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zamrożeniu, unikać spożywania surowych jaj. Ważne jest, aby dbać o czystość rąk i dobrą jakość pokarmu, który spożywamy.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Wraz z pokarmem lub wodą można wprowadzić do organizmu drobnoustroje chorobotwórcze wywołujące choroby zakaźne, np.: wirusowe zapalenie wątroby (żółtaczka typu A), czerwonkę bakteryjną, dur brzuszny.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 xml:space="preserve">Pierwotniaki i robaki pasożytnicze są również przyczyną dolegliwości ze strony układu pokarmowego. Zakażenia robakami pasożytniczymi następują przez spożycie warzyw i owoców zanieczyszczonych jajami glisty ludzkiej lub owsików, a także surowego lub niedogotowanego mięsa, w którym znajdują się larwy tasiemców lub włośnia krętego. Owsicę łatwo wyleczyć. </w:t>
      </w:r>
      <w:r>
        <w:rPr>
          <w:rFonts w:ascii="Arial" w:cs="NewsGothPL-RomanA" w:eastAsia="NewsGothPL-RomanA" w:hAnsi="Arial"/>
          <w:b/>
          <w:bCs/>
          <w:color w:val="292526"/>
          <w:sz w:val="24"/>
          <w:szCs w:val="24"/>
        </w:rPr>
        <w:t xml:space="preserve">Łatwiej jednak jej zapobiegać, przestrzegając zasad higieny i dokładnie myjąc owoce i warzywa przed spożyciem. </w:t>
      </w:r>
      <w:r>
        <w:rPr>
          <w:rFonts w:ascii="Arial" w:cs="NewsGothPL-RomanA" w:eastAsia="NewsGothPL-RomanA" w:hAnsi="Arial"/>
          <w:color w:val="292526"/>
          <w:sz w:val="24"/>
          <w:szCs w:val="24"/>
        </w:rPr>
        <w:t>Lamblia to pierwotniak, który pasożytuje najczęściej w pęcherzyku żółciowym, powodując różnego rodzaju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dolegliwości przewodu pokarmowego. źródłem zarażenia jest zakażona woda i produkty spożywcze zanieczyszczone tym pasożytem.</w:t>
      </w:r>
    </w:p>
    <w:p>
      <w:pPr>
        <w:pStyle w:val="style0"/>
        <w:autoSpaceDE w:val="false"/>
        <w:jc w:val="left"/>
      </w:pPr>
      <w:r>
        <w:rPr>
          <w:rFonts w:ascii="Arial" w:cs="NewsGothPL-RomanA" w:eastAsia="NewsGothPL-RomanA" w:hAnsi="Arial"/>
          <w:color w:val="292526"/>
          <w:sz w:val="24"/>
          <w:szCs w:val="24"/>
        </w:rPr>
        <w:t>Należy pamiętać o tym, że niektórymi choroba można zarazić się od zwierząt – nawet tych, które są z nami codziennie.</w:t>
      </w:r>
    </w:p>
    <w:p>
      <w:pPr>
        <w:pStyle w:val="style0"/>
        <w:shd w:fill="FFFFFF" w:val="clear"/>
        <w:autoSpaceDE w:val="false"/>
      </w:pPr>
      <w:r>
        <w:rPr>
          <w:rFonts w:ascii="Arial" w:cs="NewsGothPL-RomanA" w:eastAsia="NewsGothPL-RomanA" w:hAnsi="Arial"/>
          <w:b/>
          <w:bCs/>
          <w:color w:val="DC2300"/>
          <w:sz w:val="24"/>
          <w:szCs w:val="24"/>
        </w:rPr>
        <w:t>Po każdej zabawie z ulubieńcem, np. psem, kotem, chomikiem, należy dokładnie umyć ręce.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2013-02-07T10:46:39.60Z</dcterms:created>
  <dcterms:modified xsi:type="dcterms:W3CDTF">2013-02-07T11:05:27.40Z</dcterms:modified>
  <cp:revision>1</cp:revision>
</cp:coreProperties>
</file>